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Default="00FA1A7D" w:rsidP="00BF5B29">
      <w:pPr>
        <w:jc w:val="center"/>
        <w:rPr>
          <w:color w:val="000000" w:themeColor="text1"/>
          <w:sz w:val="28"/>
          <w:szCs w:val="28"/>
        </w:rPr>
      </w:pPr>
      <w:proofErr w:type="gramStart"/>
      <w:r w:rsidRPr="00237C58">
        <w:rPr>
          <w:color w:val="000000" w:themeColor="text1"/>
          <w:sz w:val="28"/>
          <w:szCs w:val="28"/>
        </w:rPr>
        <w:t>инвестиционного</w:t>
      </w:r>
      <w:proofErr w:type="gramEnd"/>
      <w:r w:rsidRPr="00237C58">
        <w:rPr>
          <w:color w:val="000000" w:themeColor="text1"/>
          <w:sz w:val="28"/>
          <w:szCs w:val="28"/>
        </w:rPr>
        <w:t xml:space="preserve"> проекта</w:t>
      </w:r>
    </w:p>
    <w:p w:rsidR="00904777" w:rsidRPr="00237C58" w:rsidRDefault="00904777" w:rsidP="00BF5B29">
      <w:pPr>
        <w:jc w:val="center"/>
        <w:rPr>
          <w:color w:val="000000" w:themeColor="text1"/>
          <w:sz w:val="28"/>
          <w:szCs w:val="28"/>
        </w:rPr>
      </w:pPr>
    </w:p>
    <w:p w:rsidR="00FA1A7D" w:rsidRPr="00237C58" w:rsidRDefault="00B60175" w:rsidP="00B60175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 xml:space="preserve">«ПС 35 </w:t>
      </w:r>
      <w:proofErr w:type="spellStart"/>
      <w:r>
        <w:rPr>
          <w:color w:val="000000" w:themeColor="text1"/>
          <w:sz w:val="32"/>
          <w:szCs w:val="32"/>
          <w:u w:val="single"/>
        </w:rPr>
        <w:t>кВ</w:t>
      </w:r>
      <w:proofErr w:type="spellEnd"/>
      <w:r>
        <w:rPr>
          <w:color w:val="000000" w:themeColor="text1"/>
          <w:sz w:val="32"/>
          <w:szCs w:val="32"/>
          <w:u w:val="single"/>
        </w:rPr>
        <w:t xml:space="preserve"> </w:t>
      </w:r>
      <w:proofErr w:type="spellStart"/>
      <w:r>
        <w:rPr>
          <w:color w:val="000000" w:themeColor="text1"/>
          <w:sz w:val="32"/>
          <w:szCs w:val="32"/>
          <w:u w:val="single"/>
        </w:rPr>
        <w:t>Хомолхо</w:t>
      </w:r>
      <w:proofErr w:type="spellEnd"/>
      <w:r>
        <w:rPr>
          <w:color w:val="000000" w:themeColor="text1"/>
          <w:sz w:val="32"/>
          <w:szCs w:val="32"/>
          <w:u w:val="single"/>
        </w:rPr>
        <w:t xml:space="preserve"> и ПС 35 </w:t>
      </w:r>
      <w:proofErr w:type="spellStart"/>
      <w:r>
        <w:rPr>
          <w:color w:val="000000" w:themeColor="text1"/>
          <w:sz w:val="32"/>
          <w:szCs w:val="32"/>
          <w:u w:val="single"/>
        </w:rPr>
        <w:t>кВ</w:t>
      </w:r>
      <w:proofErr w:type="spellEnd"/>
      <w:r>
        <w:rPr>
          <w:color w:val="000000" w:themeColor="text1"/>
          <w:sz w:val="32"/>
          <w:szCs w:val="32"/>
          <w:u w:val="single"/>
        </w:rPr>
        <w:t xml:space="preserve"> </w:t>
      </w:r>
      <w:proofErr w:type="spellStart"/>
      <w:r>
        <w:rPr>
          <w:color w:val="000000" w:themeColor="text1"/>
          <w:sz w:val="32"/>
          <w:szCs w:val="32"/>
          <w:u w:val="single"/>
        </w:rPr>
        <w:t>Серговская</w:t>
      </w:r>
      <w:proofErr w:type="spellEnd"/>
      <w:r>
        <w:rPr>
          <w:color w:val="000000" w:themeColor="text1"/>
          <w:sz w:val="32"/>
          <w:szCs w:val="32"/>
          <w:u w:val="single"/>
        </w:rPr>
        <w:t xml:space="preserve"> замена реле защиты ЗЗП-1 на реле «Зеро»</w:t>
      </w:r>
      <w:r w:rsidR="00CC779C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E44B6C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010100">
              <w:rPr>
                <w:color w:val="000000" w:themeColor="text1"/>
                <w:sz w:val="24"/>
              </w:rPr>
              <w:t xml:space="preserve"> предусматривает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 w:rsidR="00556456">
              <w:rPr>
                <w:color w:val="000000" w:themeColor="text1"/>
                <w:sz w:val="24"/>
              </w:rPr>
              <w:t>замену реле защиты от однофазных замыканий на землю ЗЗП-1 на микропроцессорные реле «Зеро».</w:t>
            </w:r>
            <w:r w:rsidR="00357173">
              <w:rPr>
                <w:color w:val="000000" w:themeColor="text1"/>
                <w:sz w:val="24"/>
              </w:rPr>
              <w:t xml:space="preserve"> 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B95790" w:rsidRPr="00237C58" w:rsidRDefault="00B95790" w:rsidP="00B9579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 w:rsidRPr="00237C58">
              <w:rPr>
                <w:color w:val="000000" w:themeColor="text1"/>
              </w:rPr>
              <w:t>обеспечение</w:t>
            </w:r>
            <w:proofErr w:type="gramEnd"/>
            <w:r w:rsidRPr="00237C58">
              <w:rPr>
                <w:color w:val="000000" w:themeColor="text1"/>
              </w:rPr>
              <w:t xml:space="preserve"> надежности электроснабжения;</w:t>
            </w:r>
          </w:p>
          <w:p w:rsidR="00B95790" w:rsidRPr="00237C58" w:rsidRDefault="00B95790" w:rsidP="00B9579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 w:rsidRPr="00237C58">
              <w:rPr>
                <w:color w:val="000000" w:themeColor="text1"/>
              </w:rPr>
              <w:t>обеспечение</w:t>
            </w:r>
            <w:proofErr w:type="gramEnd"/>
            <w:r w:rsidRPr="00237C58">
              <w:rPr>
                <w:color w:val="000000" w:themeColor="text1"/>
              </w:rPr>
              <w:t xml:space="preserve"> качества услуг;</w:t>
            </w:r>
          </w:p>
          <w:p w:rsidR="00B95790" w:rsidRDefault="00B95790" w:rsidP="00B9579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 w:rsidRPr="00237C58">
              <w:rPr>
                <w:color w:val="000000" w:themeColor="text1"/>
              </w:rPr>
              <w:t>снижение</w:t>
            </w:r>
            <w:proofErr w:type="gramEnd"/>
            <w:r w:rsidRPr="00237C58">
              <w:rPr>
                <w:color w:val="000000" w:themeColor="text1"/>
              </w:rPr>
              <w:t xml:space="preserve"> эксплуатационных издержек;</w:t>
            </w:r>
          </w:p>
          <w:p w:rsidR="00B95790" w:rsidRPr="00010100" w:rsidRDefault="00B95790" w:rsidP="00B9579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повышение</w:t>
            </w:r>
            <w:proofErr w:type="gramEnd"/>
            <w:r>
              <w:rPr>
                <w:color w:val="000000" w:themeColor="text1"/>
              </w:rPr>
              <w:t xml:space="preserve"> безопасности эксплуатации оборудования.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A447DE" w:rsidRDefault="004653F2" w:rsidP="004653F2">
            <w:pPr>
              <w:autoSpaceDE w:val="0"/>
              <w:autoSpaceDN w:val="0"/>
              <w:adjustRightInd w:val="0"/>
              <w:ind w:firstLine="263"/>
              <w:jc w:val="both"/>
              <w:rPr>
                <w:color w:val="000000" w:themeColor="text1"/>
              </w:rPr>
            </w:pPr>
            <w:r w:rsidRPr="004653F2">
              <w:rPr>
                <w:color w:val="000000" w:themeColor="text1"/>
              </w:rPr>
              <w:t>В настоящий момент на ПС 35кВ</w:t>
            </w:r>
            <w:r w:rsidR="006C4A86">
              <w:rPr>
                <w:color w:val="000000" w:themeColor="text1"/>
              </w:rPr>
              <w:t xml:space="preserve"> </w:t>
            </w:r>
            <w:proofErr w:type="spellStart"/>
            <w:r w:rsidR="006C4A86">
              <w:rPr>
                <w:color w:val="000000" w:themeColor="text1"/>
              </w:rPr>
              <w:t>Хомолхо</w:t>
            </w:r>
            <w:proofErr w:type="spellEnd"/>
            <w:r w:rsidR="006C4A86">
              <w:rPr>
                <w:color w:val="000000" w:themeColor="text1"/>
              </w:rPr>
              <w:t xml:space="preserve"> и ПС 35 </w:t>
            </w:r>
            <w:proofErr w:type="spellStart"/>
            <w:r w:rsidR="006C4A86">
              <w:rPr>
                <w:color w:val="000000" w:themeColor="text1"/>
              </w:rPr>
              <w:t>кВ</w:t>
            </w:r>
            <w:proofErr w:type="spellEnd"/>
            <w:r w:rsidR="006C4A86">
              <w:rPr>
                <w:color w:val="000000" w:themeColor="text1"/>
              </w:rPr>
              <w:t xml:space="preserve"> </w:t>
            </w:r>
            <w:proofErr w:type="spellStart"/>
            <w:r w:rsidR="006C4A86">
              <w:rPr>
                <w:color w:val="000000" w:themeColor="text1"/>
              </w:rPr>
              <w:t>Серговская</w:t>
            </w:r>
            <w:proofErr w:type="spellEnd"/>
            <w:r w:rsidRPr="004653F2">
              <w:rPr>
                <w:color w:val="000000" w:themeColor="text1"/>
              </w:rPr>
              <w:t xml:space="preserve"> используются реле защиты от однофазных замыканий на землю ЗЗП-1. Ложная работа существующих типов защит от однофазных замыканий на землю является основной причиной снижения надежности электроснабжения предприятий по добыче полезных ископаемых и создания опасных ситуаций при поиске поврежденных линий.</w:t>
            </w:r>
            <w:r>
              <w:rPr>
                <w:color w:val="000000" w:themeColor="text1"/>
              </w:rPr>
              <w:t xml:space="preserve"> </w:t>
            </w:r>
          </w:p>
          <w:p w:rsidR="004653F2" w:rsidRPr="00237C58" w:rsidRDefault="004653F2" w:rsidP="004653F2">
            <w:pPr>
              <w:autoSpaceDE w:val="0"/>
              <w:autoSpaceDN w:val="0"/>
              <w:adjustRightInd w:val="0"/>
              <w:ind w:firstLine="26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целях повышения надежности электроснабжения и снижения времени простоя </w:t>
            </w:r>
            <w:r w:rsidR="006C4A86">
              <w:rPr>
                <w:color w:val="000000" w:themeColor="text1"/>
              </w:rPr>
              <w:t xml:space="preserve">предприятий по добыче полезных ископаемых питающихся от ПС 35 </w:t>
            </w:r>
            <w:proofErr w:type="spellStart"/>
            <w:r w:rsidR="006C4A86">
              <w:rPr>
                <w:color w:val="000000" w:themeColor="text1"/>
              </w:rPr>
              <w:t>кВ</w:t>
            </w:r>
            <w:proofErr w:type="spellEnd"/>
            <w:r w:rsidR="006C4A86">
              <w:rPr>
                <w:color w:val="000000" w:themeColor="text1"/>
              </w:rPr>
              <w:t xml:space="preserve"> </w:t>
            </w:r>
            <w:proofErr w:type="spellStart"/>
            <w:r w:rsidR="006C4A86">
              <w:rPr>
                <w:color w:val="000000" w:themeColor="text1"/>
              </w:rPr>
              <w:t>Хомолхо</w:t>
            </w:r>
            <w:proofErr w:type="spellEnd"/>
            <w:r w:rsidR="006C4A86">
              <w:rPr>
                <w:color w:val="000000" w:themeColor="text1"/>
              </w:rPr>
              <w:t xml:space="preserve"> и ПС 35 </w:t>
            </w:r>
            <w:proofErr w:type="spellStart"/>
            <w:r w:rsidR="006C4A86">
              <w:rPr>
                <w:color w:val="000000" w:themeColor="text1"/>
              </w:rPr>
              <w:t>кВ</w:t>
            </w:r>
            <w:proofErr w:type="spellEnd"/>
            <w:r w:rsidR="006C4A86">
              <w:rPr>
                <w:color w:val="000000" w:themeColor="text1"/>
              </w:rPr>
              <w:t xml:space="preserve"> </w:t>
            </w:r>
            <w:proofErr w:type="spellStart"/>
            <w:r w:rsidR="006C4A86">
              <w:rPr>
                <w:color w:val="000000" w:themeColor="text1"/>
              </w:rPr>
              <w:t>Серговская</w:t>
            </w:r>
            <w:proofErr w:type="spellEnd"/>
            <w:r w:rsidR="006C4A86">
              <w:rPr>
                <w:color w:val="000000" w:themeColor="text1"/>
              </w:rPr>
              <w:t xml:space="preserve"> необходимо произвести замену устаревших и выработавших свой ресурс реле ЗЗП-1 на микропроцессорные реле ЗЗМ «Зеро». 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A856D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645E8B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Подстанции</w:t>
            </w:r>
            <w:r w:rsidR="00A856D2">
              <w:rPr>
                <w:color w:val="000000" w:themeColor="text1"/>
              </w:rPr>
              <w:t xml:space="preserve"> </w:t>
            </w:r>
            <w:r w:rsidR="006C4A86">
              <w:rPr>
                <w:color w:val="000000" w:themeColor="text1"/>
              </w:rPr>
              <w:t>35</w:t>
            </w:r>
            <w:r w:rsidR="00A856D2">
              <w:rPr>
                <w:color w:val="000000" w:themeColor="text1"/>
              </w:rPr>
              <w:t xml:space="preserve"> </w:t>
            </w:r>
            <w:proofErr w:type="spellStart"/>
            <w:r w:rsidR="00A856D2">
              <w:rPr>
                <w:color w:val="000000" w:themeColor="text1"/>
              </w:rPr>
              <w:t>кВ</w:t>
            </w:r>
            <w:proofErr w:type="spellEnd"/>
            <w:r w:rsidR="00A856D2">
              <w:rPr>
                <w:color w:val="000000" w:themeColor="text1"/>
              </w:rPr>
              <w:t xml:space="preserve"> </w:t>
            </w:r>
            <w:proofErr w:type="spellStart"/>
            <w:r w:rsidR="006C4A86">
              <w:rPr>
                <w:color w:val="000000" w:themeColor="text1"/>
              </w:rPr>
              <w:t>Хомолхо</w:t>
            </w:r>
            <w:proofErr w:type="spellEnd"/>
            <w:r w:rsidR="006C4A86">
              <w:rPr>
                <w:color w:val="000000" w:themeColor="text1"/>
              </w:rPr>
              <w:t xml:space="preserve"> и 35 </w:t>
            </w:r>
            <w:proofErr w:type="spellStart"/>
            <w:r w:rsidR="006C4A86">
              <w:rPr>
                <w:color w:val="000000" w:themeColor="text1"/>
              </w:rPr>
              <w:t>кВ</w:t>
            </w:r>
            <w:proofErr w:type="spellEnd"/>
            <w:r w:rsidR="006C4A86">
              <w:rPr>
                <w:color w:val="000000" w:themeColor="text1"/>
              </w:rPr>
              <w:t xml:space="preserve"> </w:t>
            </w:r>
            <w:proofErr w:type="spellStart"/>
            <w:r w:rsidR="006C4A86">
              <w:rPr>
                <w:color w:val="000000" w:themeColor="text1"/>
              </w:rPr>
              <w:t>Серговская</w:t>
            </w:r>
            <w:proofErr w:type="spellEnd"/>
            <w:r w:rsidR="00446E3E">
              <w:rPr>
                <w:color w:val="000000" w:themeColor="text1"/>
              </w:rPr>
              <w:t>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8703EF" w:rsidRPr="00237C58" w:rsidRDefault="006C4A86" w:rsidP="004B47D7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  <w:r w:rsidR="005B3513" w:rsidRPr="00237C58">
              <w:rPr>
                <w:color w:val="000000" w:themeColor="text1"/>
              </w:rPr>
              <w:t xml:space="preserve"> 201</w:t>
            </w:r>
            <w:r w:rsidR="00D01F5B" w:rsidRPr="00237C58">
              <w:rPr>
                <w:color w:val="000000" w:themeColor="text1"/>
              </w:rPr>
              <w:t>6</w:t>
            </w:r>
            <w:r w:rsidR="005B3513" w:rsidRPr="00237C58">
              <w:rPr>
                <w:color w:val="000000" w:themeColor="text1"/>
              </w:rPr>
              <w:t xml:space="preserve"> г. </w:t>
            </w:r>
            <w:r w:rsidR="004B47D7">
              <w:rPr>
                <w:color w:val="000000" w:themeColor="text1"/>
              </w:rPr>
              <w:t>запланирована закупка и установка оборудования.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6C4A86">
              <w:rPr>
                <w:color w:val="000000" w:themeColor="text1"/>
                <w:sz w:val="24"/>
              </w:rPr>
              <w:t xml:space="preserve">замену устаревшего и выработавшего свой ресурс </w:t>
            </w:r>
            <w:r w:rsidR="007B0CEE">
              <w:rPr>
                <w:color w:val="000000" w:themeColor="text1"/>
                <w:sz w:val="24"/>
              </w:rPr>
              <w:t>реле защиты от однофазных замыканий на землю</w:t>
            </w:r>
            <w:r w:rsidR="009858FE">
              <w:rPr>
                <w:color w:val="000000" w:themeColor="text1"/>
                <w:sz w:val="24"/>
              </w:rPr>
              <w:t xml:space="preserve"> на подстанциях </w:t>
            </w:r>
            <w:r w:rsidR="007B0CEE">
              <w:rPr>
                <w:color w:val="000000" w:themeColor="text1"/>
                <w:sz w:val="24"/>
              </w:rPr>
              <w:t>35</w:t>
            </w:r>
            <w:r w:rsidR="009858FE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9858FE">
              <w:rPr>
                <w:color w:val="000000" w:themeColor="text1"/>
                <w:sz w:val="24"/>
              </w:rPr>
              <w:t>кВ</w:t>
            </w:r>
            <w:proofErr w:type="spellEnd"/>
            <w:r w:rsidR="009858FE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7B0CEE">
              <w:rPr>
                <w:color w:val="000000" w:themeColor="text1"/>
                <w:sz w:val="24"/>
              </w:rPr>
              <w:t>Хомолхо</w:t>
            </w:r>
            <w:proofErr w:type="spellEnd"/>
            <w:r w:rsidR="007B0CEE">
              <w:rPr>
                <w:color w:val="000000" w:themeColor="text1"/>
                <w:sz w:val="24"/>
              </w:rPr>
              <w:t xml:space="preserve"> и </w:t>
            </w:r>
            <w:proofErr w:type="spellStart"/>
            <w:r w:rsidR="007B0CEE">
              <w:rPr>
                <w:color w:val="000000" w:themeColor="text1"/>
                <w:sz w:val="24"/>
              </w:rPr>
              <w:t>Серговская</w:t>
            </w:r>
            <w:proofErr w:type="spellEnd"/>
            <w:r w:rsidR="007B0CEE">
              <w:rPr>
                <w:color w:val="000000" w:themeColor="text1"/>
                <w:sz w:val="24"/>
              </w:rPr>
              <w:t xml:space="preserve"> на микропроцессорные реле «Зеро».</w:t>
            </w: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proofErr w:type="gramStart"/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  <w:proofErr w:type="gramEnd"/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proofErr w:type="gramStart"/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</w:t>
            </w:r>
            <w:proofErr w:type="gramEnd"/>
            <w:r w:rsidR="00DF0B03" w:rsidRPr="00237C58">
              <w:rPr>
                <w:b/>
                <w:color w:val="000000" w:themeColor="text1"/>
              </w:rPr>
              <w:t xml:space="preserve"> (ООС)</w:t>
            </w:r>
          </w:p>
        </w:tc>
        <w:tc>
          <w:tcPr>
            <w:tcW w:w="7575" w:type="dxa"/>
          </w:tcPr>
          <w:p w:rsidR="00F52B72" w:rsidRPr="00237C58" w:rsidRDefault="007B0CEE" w:rsidP="007057FB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Установка</w:t>
            </w:r>
            <w:r w:rsidR="00A2082E">
              <w:rPr>
                <w:color w:val="000000" w:themeColor="text1"/>
                <w:lang w:eastAsia="ru-RU"/>
              </w:rPr>
              <w:t xml:space="preserve"> </w:t>
            </w:r>
            <w:r>
              <w:rPr>
                <w:color w:val="000000" w:themeColor="text1"/>
                <w:lang w:eastAsia="ru-RU"/>
              </w:rPr>
              <w:t xml:space="preserve">микропроцессорных </w:t>
            </w:r>
            <w:r w:rsidR="007057FB">
              <w:rPr>
                <w:color w:val="000000" w:themeColor="text1"/>
                <w:lang w:eastAsia="ru-RU"/>
              </w:rPr>
              <w:t xml:space="preserve">реле «Зеро» на подстанциях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Определение величины инвестиционных </w:t>
            </w:r>
            <w:r w:rsidRPr="00237C58">
              <w:rPr>
                <w:b/>
                <w:color w:val="000000" w:themeColor="text1"/>
              </w:rPr>
              <w:lastRenderedPageBreak/>
              <w:t>затрат</w:t>
            </w:r>
          </w:p>
        </w:tc>
        <w:tc>
          <w:tcPr>
            <w:tcW w:w="7575" w:type="dxa"/>
          </w:tcPr>
          <w:p w:rsidR="00F52B72" w:rsidRPr="00237C58" w:rsidRDefault="00A2082E" w:rsidP="00053E4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>ы коммерческие предлож</w:t>
            </w:r>
            <w:r w:rsidR="00053E40">
              <w:rPr>
                <w:color w:val="000000" w:themeColor="text1"/>
              </w:rPr>
              <w:t>ения на поставку оборудования.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A2082E">
              <w:rPr>
                <w:color w:val="000000" w:themeColor="text1"/>
              </w:rPr>
              <w:t xml:space="preserve"> </w:t>
            </w:r>
            <w:r w:rsidR="007057FB">
              <w:rPr>
                <w:color w:val="000000" w:themeColor="text1"/>
              </w:rPr>
              <w:t xml:space="preserve">455,4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</w:t>
            </w:r>
            <w:proofErr w:type="spellEnd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237C58">
              <w:rPr>
                <w:bCs/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7057FB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455,4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7057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455,4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BF516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053E40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Ввод </w:t>
            </w:r>
            <w:r w:rsidR="00BF5168">
              <w:rPr>
                <w:color w:val="000000" w:themeColor="text1"/>
              </w:rPr>
              <w:t xml:space="preserve">оборудования запланирован в </w:t>
            </w:r>
            <w:r w:rsidR="008A309B">
              <w:rPr>
                <w:color w:val="000000" w:themeColor="text1"/>
              </w:rPr>
              <w:t>2016 г.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FF1F88" w:rsidRPr="00237C58" w:rsidRDefault="00FF1F88" w:rsidP="00FF1F88">
      <w:pPr>
        <w:rPr>
          <w:color w:val="000000" w:themeColor="text1"/>
          <w:kern w:val="32"/>
        </w:rPr>
      </w:pPr>
      <w:bookmarkStart w:id="11" w:name="_Toc231645038"/>
      <w:bookmarkEnd w:id="10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</w:t>
            </w:r>
            <w:r w:rsidR="007057FB">
              <w:rPr>
                <w:color w:val="000000" w:themeColor="text1"/>
              </w:rPr>
              <w:t xml:space="preserve"> финансирования</w:t>
            </w:r>
            <w:r w:rsidRPr="00237C58">
              <w:rPr>
                <w:color w:val="000000" w:themeColor="text1"/>
              </w:rPr>
              <w:t xml:space="preserve">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293590195"/>
      <w:bookmarkStart w:id="14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3"/>
      <w:bookmarkEnd w:id="14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</w:t>
            </w:r>
            <w:r w:rsidR="007057FB">
              <w:rPr>
                <w:color w:val="000000" w:themeColor="text1"/>
                <w:lang w:eastAsia="ru-RU"/>
              </w:rPr>
              <w:t xml:space="preserve">рок эксплуатации </w:t>
            </w:r>
            <w:proofErr w:type="gramStart"/>
            <w:r w:rsidR="007057FB">
              <w:rPr>
                <w:color w:val="000000" w:themeColor="text1"/>
                <w:lang w:eastAsia="ru-RU"/>
              </w:rPr>
              <w:t xml:space="preserve">оборудования </w:t>
            </w:r>
            <w:r w:rsidRPr="00237C58">
              <w:rPr>
                <w:color w:val="000000" w:themeColor="text1"/>
                <w:lang w:eastAsia="ru-RU"/>
              </w:rPr>
              <w:t xml:space="preserve"> –</w:t>
            </w:r>
            <w:proofErr w:type="gramEnd"/>
            <w:r w:rsidRPr="00237C58">
              <w:rPr>
                <w:color w:val="000000" w:themeColor="text1"/>
                <w:lang w:eastAsia="ru-RU"/>
              </w:rPr>
              <w:t xml:space="preserve"> </w:t>
            </w:r>
            <w:r w:rsidR="00A953A4">
              <w:rPr>
                <w:color w:val="000000" w:themeColor="text1"/>
                <w:lang w:eastAsia="ru-RU"/>
              </w:rPr>
              <w:t>1</w:t>
            </w:r>
            <w:r w:rsidRPr="00237C58">
              <w:rPr>
                <w:color w:val="000000" w:themeColor="text1"/>
                <w:lang w:eastAsia="ru-RU"/>
              </w:rPr>
              <w:t>2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 xml:space="preserve">Устанавливаемое на </w:t>
            </w:r>
            <w:r w:rsidR="00A953A4">
              <w:rPr>
                <w:color w:val="000000" w:themeColor="text1"/>
                <w:lang w:eastAsia="ru-RU"/>
              </w:rPr>
              <w:t>ПС оборудование относится к 6</w:t>
            </w:r>
            <w:r w:rsidRPr="00237C58">
              <w:rPr>
                <w:color w:val="000000" w:themeColor="text1"/>
                <w:lang w:eastAsia="ru-RU"/>
              </w:rPr>
              <w:t xml:space="preserve">-ой амортизационной группе со сроком полезного использования </w:t>
            </w:r>
            <w:r w:rsidR="00A953A4">
              <w:rPr>
                <w:color w:val="000000" w:themeColor="text1"/>
                <w:lang w:eastAsia="ru-RU"/>
              </w:rPr>
              <w:t>1</w:t>
            </w:r>
            <w:r w:rsidRPr="00237C58">
              <w:rPr>
                <w:color w:val="000000" w:themeColor="text1"/>
                <w:lang w:eastAsia="ru-RU"/>
              </w:rPr>
              <w:t>2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231645040"/>
      <w:bookmarkStart w:id="16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5"/>
      <w:bookmarkEnd w:id="16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Default="00405705" w:rsidP="00405705">
      <w:pPr>
        <w:ind w:left="2127"/>
        <w:rPr>
          <w:color w:val="000000" w:themeColor="text1"/>
        </w:rPr>
      </w:pPr>
    </w:p>
    <w:p w:rsidR="007057FB" w:rsidRPr="00237C58" w:rsidRDefault="007057FB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_Toc298941663"/>
      <w:bookmarkStart w:id="18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7"/>
      <w:bookmarkEnd w:id="18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lastRenderedPageBreak/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19"/>
    </w:p>
    <w:p w:rsidR="00F16F9A" w:rsidRPr="00237C58" w:rsidRDefault="00F16F9A" w:rsidP="00F16F9A">
      <w:pPr>
        <w:rPr>
          <w:color w:val="000000" w:themeColor="text1"/>
        </w:rPr>
      </w:pPr>
    </w:p>
    <w:p w:rsidR="00F16F9A" w:rsidRPr="00237C58" w:rsidRDefault="008A3B7A" w:rsidP="00AE119E">
      <w:pPr>
        <w:ind w:firstLine="708"/>
        <w:jc w:val="both"/>
        <w:rPr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 xml:space="preserve">повысить надежность электроснабжения потребителей, </w:t>
      </w:r>
      <w:r w:rsidR="00AE119E">
        <w:rPr>
          <w:bCs/>
          <w:color w:val="000000" w:themeColor="text1"/>
        </w:rPr>
        <w:t xml:space="preserve">а также уменьшит </w:t>
      </w:r>
      <w:r w:rsidR="007057FB">
        <w:rPr>
          <w:bCs/>
          <w:color w:val="000000" w:themeColor="text1"/>
        </w:rPr>
        <w:t>количество ложных срабатываний защиты</w:t>
      </w:r>
      <w:bookmarkStart w:id="20" w:name="_GoBack"/>
      <w:bookmarkEnd w:id="20"/>
      <w:r w:rsidR="00AE119E">
        <w:rPr>
          <w:bCs/>
          <w:color w:val="000000" w:themeColor="text1"/>
        </w:rPr>
        <w:t>.</w:t>
      </w: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B6C" w:rsidRDefault="00E44B6C" w:rsidP="00A26489">
      <w:r>
        <w:separator/>
      </w:r>
    </w:p>
  </w:endnote>
  <w:endnote w:type="continuationSeparator" w:id="0">
    <w:p w:rsidR="00E44B6C" w:rsidRDefault="00E44B6C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057FB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B6C" w:rsidRDefault="00E44B6C" w:rsidP="00A26489">
      <w:r>
        <w:separator/>
      </w:r>
    </w:p>
  </w:footnote>
  <w:footnote w:type="continuationSeparator" w:id="0">
    <w:p w:rsidR="00E44B6C" w:rsidRDefault="00E44B6C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100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3E40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33DC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E616F"/>
    <w:rsid w:val="002F62DB"/>
    <w:rsid w:val="002F6557"/>
    <w:rsid w:val="0030132D"/>
    <w:rsid w:val="00301FBC"/>
    <w:rsid w:val="00302F02"/>
    <w:rsid w:val="0030558A"/>
    <w:rsid w:val="00305CD7"/>
    <w:rsid w:val="0031442A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173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53F2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47D7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456"/>
    <w:rsid w:val="00556CA4"/>
    <w:rsid w:val="00561AF8"/>
    <w:rsid w:val="00580E4D"/>
    <w:rsid w:val="00580EE0"/>
    <w:rsid w:val="00580FB8"/>
    <w:rsid w:val="0058593D"/>
    <w:rsid w:val="005957FE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45E8B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4A86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057FB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CEE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09B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4777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58FE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56D2"/>
    <w:rsid w:val="00A876FB"/>
    <w:rsid w:val="00A953A4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119E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0175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92B0F"/>
    <w:rsid w:val="00B9579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168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C779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158E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4B6C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BDCBD0-AD4E-4FFE-9F2D-D357B89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183C-9D5C-489F-85E0-B800CC5B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Ефимов Сергей Николаевич</cp:lastModifiedBy>
  <cp:revision>18</cp:revision>
  <cp:lastPrinted>2015-02-16T07:24:00Z</cp:lastPrinted>
  <dcterms:created xsi:type="dcterms:W3CDTF">2016-03-10T09:59:00Z</dcterms:created>
  <dcterms:modified xsi:type="dcterms:W3CDTF">2016-03-11T06:50:00Z</dcterms:modified>
</cp:coreProperties>
</file>